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C9C" w:rsidRDefault="007B3C9C" w:rsidP="007B3C9C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3.2.6. План-график мероприятий по обеспечению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введения федерального государственного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образовательного стандарта основного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общего образования МОУ СОШ № ___</w:t>
      </w:r>
    </w:p>
    <w:tbl>
      <w:tblPr>
        <w:tblW w:w="8835" w:type="dxa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2025"/>
        <w:gridCol w:w="1472"/>
        <w:gridCol w:w="1933"/>
        <w:gridCol w:w="1564"/>
        <w:gridCol w:w="1841"/>
      </w:tblGrid>
      <w:tr w:rsidR="007B3C9C">
        <w:trPr>
          <w:trHeight w:val="31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сроки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Ожидаемые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отчетных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документов</w:t>
            </w:r>
          </w:p>
        </w:tc>
      </w:tr>
      <w:tr w:rsidR="007B3C9C">
        <w:trPr>
          <w:trHeight w:val="31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B3C9C">
        <w:trPr>
          <w:trHeight w:val="315"/>
        </w:trPr>
        <w:tc>
          <w:tcPr>
            <w:tcW w:w="48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Нормативно-правовое обеспечение введения ФГОС ООО</w:t>
            </w:r>
          </w:p>
        </w:tc>
      </w:tr>
      <w:tr w:rsidR="007B3C9C">
        <w:trPr>
          <w:trHeight w:val="31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Корректировка </w:t>
            </w:r>
            <w:r>
              <w:rPr>
                <w:rFonts w:ascii="Times New Roman" w:hAnsi="Times New Roman" w:cs="Times New Roman"/>
              </w:rPr>
              <w:br/>
              <w:t xml:space="preserve">и обновление нормативно-правовой базы </w:t>
            </w:r>
            <w:r>
              <w:rPr>
                <w:rFonts w:ascii="Times New Roman" w:hAnsi="Times New Roman" w:cs="Times New Roman"/>
              </w:rPr>
              <w:br/>
              <w:t>по ФГОС ООО</w:t>
            </w:r>
            <w:r>
              <w:rPr>
                <w:rFonts w:ascii="Times New Roman" w:hAnsi="Times New Roman" w:cs="Times New Roman"/>
              </w:rPr>
              <w:br/>
              <w:t>в школе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июня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Нормативно-правовая база, соответствующая федеральным законодательным актам в части ФГОС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Локальные акты, регламентирующие деятельность школы</w:t>
            </w:r>
          </w:p>
        </w:tc>
      </w:tr>
      <w:tr w:rsidR="007B3C9C">
        <w:trPr>
          <w:trHeight w:val="31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приказа «О переходе ОУ на обучение по ФГОС ООО»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мероприятий, обеспечивающих внедрение ФГОС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</w:tr>
      <w:tr w:rsidR="007B3C9C">
        <w:trPr>
          <w:trHeight w:val="31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приказа «О создании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рабочей группы по обеспечению перехода ОУ </w:t>
            </w:r>
            <w:r>
              <w:rPr>
                <w:rFonts w:ascii="Times New Roman" w:hAnsi="Times New Roman" w:cs="Times New Roman"/>
              </w:rPr>
              <w:br/>
              <w:t>на ФГОС ООО»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</w:t>
            </w:r>
            <w:r>
              <w:rPr>
                <w:rFonts w:ascii="Times New Roman" w:hAnsi="Times New Roman" w:cs="Times New Roman"/>
              </w:rPr>
              <w:br/>
              <w:t>и определение функционала рабочей группы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</w:tr>
      <w:tr w:rsidR="007B3C9C">
        <w:trPr>
          <w:trHeight w:val="31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приказа «О разработке проекта основной образовательной программы ООО»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 координатора введения ФГОС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</w:tr>
      <w:tr w:rsidR="007B3C9C">
        <w:trPr>
          <w:trHeight w:val="31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приказа «Об утверждении учебного плана на 20 __–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__ учебный год»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мероприятий, обеспечивающих работу по формированию учебного плана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Приказ, учебный план</w:t>
            </w:r>
          </w:p>
        </w:tc>
      </w:tr>
      <w:tr w:rsidR="007B3C9C">
        <w:trPr>
          <w:trHeight w:val="31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Приведение должностных инструкций работников ОУ </w:t>
            </w:r>
            <w:r>
              <w:rPr>
                <w:rFonts w:ascii="Times New Roman" w:hAnsi="Times New Roman" w:cs="Times New Roman"/>
              </w:rPr>
              <w:br/>
              <w:t>в соответствие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Должностные инструкции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</w:tr>
    </w:tbl>
    <w:p w:rsidR="007B3C9C" w:rsidRDefault="007B3C9C" w:rsidP="007B3C9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8835" w:type="dxa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944"/>
        <w:gridCol w:w="1414"/>
        <w:gridCol w:w="1855"/>
        <w:gridCol w:w="1502"/>
        <w:gridCol w:w="2120"/>
      </w:tblGrid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требованиями ФГОС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приказа «Об утверждении плана мероприятий школы по повышению уровня профессионального мастерства педагогических работников».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мероприятий, обеспечивающих работу по повышению уровня профессионального мастерства педагогических работников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Приказ, план</w:t>
            </w:r>
          </w:p>
        </w:tc>
      </w:tr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списка учебников и учебных пособий, используемых в образовательном процессе в соответствии с ФГОС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–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Укомплектованность библиотеки учебниками и учебными пособиями для обучающихся 5 классов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школы, зав. библиотекой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справка</w:t>
            </w:r>
          </w:p>
        </w:tc>
      </w:tr>
      <w:tr w:rsidR="007B3C9C">
        <w:trPr>
          <w:trHeight w:val="285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Кадровое обеспечение введения ФГОС ООО</w:t>
            </w:r>
          </w:p>
        </w:tc>
      </w:tr>
      <w:tr w:rsidR="007B3C9C">
        <w:trPr>
          <w:trHeight w:val="126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кадрового обеспечения реализации ООП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Скорректированный план повышения квалификации педагогов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директора по УВР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информация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Диагностика образовательных потребностей и профессиональных затруднений работников ОУ и планирование  внутрифирменной  подготовки педагогов ОУ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Поэтапная подготовка педагогических и </w:t>
            </w: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равленческих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кадров к введению ФГОС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План-график, план мероприятий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и реализация плана-графика повышения квалификации педагогических и руководящих работников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профессиональной компетентности педагогических работников в области организации </w:t>
            </w:r>
            <w:proofErr w:type="spellStart"/>
            <w:r>
              <w:rPr>
                <w:rFonts w:ascii="Times New Roman" w:hAnsi="Times New Roman" w:cs="Times New Roman"/>
              </w:rPr>
              <w:t>образо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ШМО учителей-предметников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План-график, приказ</w:t>
            </w:r>
          </w:p>
        </w:tc>
      </w:tr>
    </w:tbl>
    <w:p w:rsidR="007B3C9C" w:rsidRDefault="007B3C9C" w:rsidP="007B3C9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8835" w:type="dxa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944"/>
        <w:gridCol w:w="1414"/>
        <w:gridCol w:w="1855"/>
        <w:gridCol w:w="1502"/>
        <w:gridCol w:w="2120"/>
      </w:tblGrid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образовательного учреждения </w:t>
            </w:r>
            <w:r>
              <w:rPr>
                <w:rFonts w:ascii="Times New Roman" w:hAnsi="Times New Roman" w:cs="Times New Roman"/>
              </w:rPr>
              <w:br/>
              <w:t>в связи с введением ФГОС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вательного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процесса в </w:t>
            </w:r>
            <w:proofErr w:type="spellStart"/>
            <w:r>
              <w:rPr>
                <w:rFonts w:ascii="Times New Roman" w:hAnsi="Times New Roman" w:cs="Times New Roman"/>
              </w:rPr>
              <w:t>соответ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ФГОС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Тематические консультации, семинары – практикумы по актуальным вопросам перехода на ФГОС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единого образовательного пространства реализации ООП ООО. Активное профессиональное взаимодействие по обмену опытом, обсуждению проблем </w:t>
            </w:r>
            <w:r>
              <w:rPr>
                <w:rFonts w:ascii="Times New Roman" w:hAnsi="Times New Roman" w:cs="Times New Roman"/>
              </w:rPr>
              <w:br/>
              <w:t>и поиску их решения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Приказы, материалы, план методической работы</w:t>
            </w:r>
          </w:p>
        </w:tc>
      </w:tr>
      <w:tr w:rsidR="007B3C9C">
        <w:trPr>
          <w:trHeight w:val="330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 Научно-методическое обеспечение введения ФГОС ООО</w:t>
            </w:r>
          </w:p>
        </w:tc>
      </w:tr>
      <w:tr w:rsidR="007B3C9C">
        <w:trPr>
          <w:trHeight w:val="84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нормативных  документов ФГОС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–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мероприятий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</w:tr>
      <w:tr w:rsidR="007B3C9C">
        <w:trPr>
          <w:trHeight w:val="84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мероприятий по обеспечению введения федерального государственного образовательного стандарта основного общего образования </w:t>
            </w:r>
            <w:r>
              <w:rPr>
                <w:rFonts w:ascii="Times New Roman" w:hAnsi="Times New Roman" w:cs="Times New Roman"/>
              </w:rPr>
              <w:br/>
              <w:t>в школе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мероприятий, обеспечивающих введение ФГОС ООО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школе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</w:tr>
      <w:tr w:rsidR="007B3C9C">
        <w:trPr>
          <w:trHeight w:val="55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проекта основной </w:t>
            </w:r>
            <w:r>
              <w:rPr>
                <w:rFonts w:ascii="Times New Roman" w:hAnsi="Times New Roman" w:cs="Times New Roman"/>
              </w:rPr>
              <w:lastRenderedPageBreak/>
              <w:t>образовательной программы основного общего образования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Август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основной образовательно</w:t>
            </w:r>
            <w:r>
              <w:rPr>
                <w:rFonts w:ascii="Times New Roman" w:hAnsi="Times New Roman" w:cs="Times New Roman"/>
              </w:rPr>
              <w:lastRenderedPageBreak/>
              <w:t>й программы (ООП)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программы</w:t>
            </w:r>
          </w:p>
        </w:tc>
      </w:tr>
      <w:tr w:rsidR="007B3C9C">
        <w:trPr>
          <w:trHeight w:val="555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рабочей группы по введению ФГОС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группа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директора по УВР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 рабочей группы</w:t>
            </w:r>
          </w:p>
        </w:tc>
      </w:tr>
      <w:tr w:rsidR="007B3C9C">
        <w:trPr>
          <w:trHeight w:val="69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инновационного опыта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Мастер-классы; методические материалы,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школы, педагоги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Статьи</w:t>
            </w:r>
          </w:p>
        </w:tc>
      </w:tr>
    </w:tbl>
    <w:p w:rsidR="007B3C9C" w:rsidRDefault="007B3C9C" w:rsidP="007B3C9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8835" w:type="dxa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944"/>
        <w:gridCol w:w="1414"/>
        <w:gridCol w:w="1855"/>
        <w:gridCol w:w="1502"/>
        <w:gridCol w:w="2120"/>
      </w:tblGrid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рабочих программ изучений предметов учителями </w:t>
            </w:r>
            <w:r>
              <w:rPr>
                <w:rFonts w:ascii="Times New Roman" w:hAnsi="Times New Roman" w:cs="Times New Roman"/>
              </w:rPr>
              <w:br/>
              <w:t>5 классов с учетом формирования универсальных учебных действий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Март–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Проектирование педагогического процесса педагогами по предметам учебного плана школы с учетом требований ФГОС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МО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Рабочие программы педагогов</w:t>
            </w:r>
          </w:p>
        </w:tc>
      </w:tr>
      <w:tr w:rsidR="007B3C9C">
        <w:trPr>
          <w:trHeight w:val="285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 Материально-техническое обеспечение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введения ФГОС ООО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мониторинга по вопросу оснащенности учебного процесса и оборудования учебных помещений в соответствии </w:t>
            </w:r>
            <w:r>
              <w:rPr>
                <w:rFonts w:ascii="Times New Roman" w:hAnsi="Times New Roman" w:cs="Times New Roman"/>
              </w:rPr>
              <w:br/>
              <w:t>с требованиями ФГОС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20__–20__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комфортного школьного пространства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приобретения оборудования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объектов инфраструктуры школы в соответствии с требованиями к реализации ООП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Инвентаризация материально-технической,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учебно-методической, информационной базы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справка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соответствия материально-технической базы реализации ООП ООО действующим санитарным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>противопожарным нормам, нормам охраны труда работников образовательного учреждения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течение года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в соответствие материально-технической базы реализации ООП ООО с требованиями ФГОС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справка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Обеспечение укомплектованности библиотеки школы </w:t>
            </w:r>
            <w:proofErr w:type="spellStart"/>
            <w:r>
              <w:rPr>
                <w:rFonts w:ascii="Times New Roman" w:hAnsi="Times New Roman" w:cs="Times New Roman"/>
              </w:rPr>
              <w:t>печат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Укомплектованность библиотеки по всем предметам учебного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справка</w:t>
            </w:r>
          </w:p>
        </w:tc>
      </w:tr>
    </w:tbl>
    <w:p w:rsidR="007B3C9C" w:rsidRDefault="007B3C9C" w:rsidP="007B3C9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8835" w:type="dxa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2025"/>
        <w:gridCol w:w="1472"/>
        <w:gridCol w:w="1933"/>
        <w:gridCol w:w="1564"/>
        <w:gridCol w:w="1841"/>
      </w:tblGrid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электронными образовательными ресурсами по всем учебным предметам учебного плана ООП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плана ООП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доступа ОУ  к электронным образовательным ресурсам, размещенным в федеральных и региональных базах данных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электронных образовательных ресурсов при реализации ООП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директора по ОЭР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банка полезных ссылок, наличие странички на школьном сайте «ФГОС»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контролируемого доступа участников образовательного процесса к информационным образовательным ресурсам в сети Интернет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Расширение возможностей доступа пользователей  к информации и обеспечение возможности дистанционной поддержки участников образовательного процесса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Зам. директора 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банка полезных ссылок, наличие странички на школьном сайте «ФГОС»</w:t>
            </w:r>
          </w:p>
        </w:tc>
      </w:tr>
      <w:tr w:rsidR="007B3C9C">
        <w:tc>
          <w:tcPr>
            <w:tcW w:w="48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 Организационно-информационное обеспечение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введения ФГОС ООО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диагностики готовности ОУ к введению федерального государственного образовательного стандарта основного общего образования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Апрель–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уровня готовности ОУ к введению ФГОС ООО на основании заполнения карты самооценки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Диагностическая карта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</w:rPr>
              <w:t>до-ступа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педагогических работников ОУ к </w:t>
            </w:r>
            <w:proofErr w:type="spellStart"/>
            <w:r>
              <w:rPr>
                <w:rFonts w:ascii="Times New Roman" w:hAnsi="Times New Roman" w:cs="Times New Roman"/>
              </w:rPr>
              <w:t>постоянно-действу-ющим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консульта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 течение года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консультационной поддержки участникам образовательного процесса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B3C9C" w:rsidRDefault="007B3C9C" w:rsidP="007B3C9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35" w:type="dxa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944"/>
        <w:gridCol w:w="1414"/>
        <w:gridCol w:w="1855"/>
        <w:gridCol w:w="1502"/>
        <w:gridCol w:w="2120"/>
      </w:tblGrid>
      <w:tr w:rsidR="007B3C9C">
        <w:trPr>
          <w:trHeight w:val="180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ционным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пунктам, семинарам   (в том числе      в дистанционном режиме)   по вопросам введения ФГОС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вопросам введения ФГОС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</w:t>
            </w:r>
            <w:r>
              <w:rPr>
                <w:rFonts w:ascii="Times New Roman" w:hAnsi="Times New Roman" w:cs="Times New Roman"/>
              </w:rPr>
              <w:br/>
              <w:t xml:space="preserve">в план </w:t>
            </w:r>
            <w:proofErr w:type="spellStart"/>
            <w:r>
              <w:rPr>
                <w:rFonts w:ascii="Times New Roman" w:hAnsi="Times New Roman" w:cs="Times New Roman"/>
              </w:rPr>
              <w:t>внутришкольного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контроля вопросов, регламентирующих введение ФГОС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20__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мероприятий, обеспечивающих </w:t>
            </w:r>
            <w:proofErr w:type="spellStart"/>
            <w:r>
              <w:rPr>
                <w:rFonts w:ascii="Times New Roman" w:hAnsi="Times New Roman" w:cs="Times New Roman"/>
              </w:rPr>
              <w:t>внутришкольный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контроль по реализации ФГОС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</w:t>
            </w:r>
            <w:proofErr w:type="spellStart"/>
            <w:r>
              <w:rPr>
                <w:rFonts w:ascii="Times New Roman" w:hAnsi="Times New Roman" w:cs="Times New Roman"/>
              </w:rPr>
              <w:t>внутришкольного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контроля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модели внеурочной деятельности обучающихся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Вариативность </w:t>
            </w:r>
            <w:proofErr w:type="spellStart"/>
            <w:r>
              <w:rPr>
                <w:rFonts w:ascii="Times New Roman" w:hAnsi="Times New Roman" w:cs="Times New Roman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деятельности, создание оптимальной модели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Модель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Освещение </w:t>
            </w:r>
            <w:r>
              <w:rPr>
                <w:rFonts w:ascii="Times New Roman" w:hAnsi="Times New Roman" w:cs="Times New Roman"/>
              </w:rPr>
              <w:br/>
              <w:t>на сайте школы</w:t>
            </w:r>
            <w:r>
              <w:rPr>
                <w:rFonts w:ascii="Times New Roman" w:hAnsi="Times New Roman" w:cs="Times New Roman"/>
              </w:rPr>
              <w:br/>
              <w:t xml:space="preserve">и в печатном издании информации процессов подготовки </w:t>
            </w:r>
            <w:r>
              <w:rPr>
                <w:rFonts w:ascii="Times New Roman" w:hAnsi="Times New Roman" w:cs="Times New Roman"/>
              </w:rPr>
              <w:br/>
              <w:t xml:space="preserve">к введению и перехода ОУ </w:t>
            </w:r>
            <w:r>
              <w:rPr>
                <w:rFonts w:ascii="Times New Roman" w:hAnsi="Times New Roman" w:cs="Times New Roman"/>
              </w:rPr>
              <w:br/>
              <w:t>на ФГОС ООО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Широкое информирование общественности по вопросам перехода на ФГОС ООО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Публикации, публичный отчет директора школы</w:t>
            </w:r>
          </w:p>
        </w:tc>
      </w:tr>
      <w:tr w:rsidR="007B3C9C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 Психолого-педагогическое обеспечение образовательного учреждения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в условиях введения ФГОС</w:t>
            </w:r>
          </w:p>
        </w:tc>
      </w:tr>
      <w:tr w:rsidR="007B3C9C"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методического обеспечения специалистов согласно требованиям ФГОС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года 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комплексной модели психолого-педагогического сопровождения </w:t>
            </w:r>
            <w:r>
              <w:rPr>
                <w:rFonts w:ascii="Times New Roman" w:hAnsi="Times New Roman" w:cs="Times New Roman"/>
              </w:rPr>
              <w:lastRenderedPageBreak/>
              <w:t>учащихся: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Психолог.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Логопед.</w:t>
            </w:r>
          </w:p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Социальный </w:t>
            </w:r>
            <w:r>
              <w:rPr>
                <w:rFonts w:ascii="Times New Roman" w:hAnsi="Times New Roman" w:cs="Times New Roman"/>
              </w:rPr>
              <w:br/>
              <w:t>педагог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школы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C9C" w:rsidRDefault="007B3C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стандартизированного диагностического инструментария</w:t>
            </w:r>
          </w:p>
        </w:tc>
      </w:tr>
    </w:tbl>
    <w:p w:rsidR="007B3C9C" w:rsidRDefault="007B3C9C" w:rsidP="007B3C9C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000000" w:rsidRDefault="007B3C9C"/>
    <w:sectPr w:rsidR="00000000" w:rsidSect="00B766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3C9C"/>
    <w:rsid w:val="007B3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B3C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7B3C9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7B3C9C"/>
    <w:rPr>
      <w:color w:val="000000"/>
      <w:sz w:val="20"/>
      <w:szCs w:val="20"/>
    </w:rPr>
  </w:style>
  <w:style w:type="character" w:customStyle="1" w:styleId="Heading">
    <w:name w:val="Heading"/>
    <w:uiPriority w:val="99"/>
    <w:rsid w:val="007B3C9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B3C9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B3C9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B3C9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B3C9C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1199</Words>
  <Characters>6838</Characters>
  <Application>Microsoft Office Word</Application>
  <DocSecurity>0</DocSecurity>
  <Lines>56</Lines>
  <Paragraphs>16</Paragraphs>
  <ScaleCrop>false</ScaleCrop>
  <Company/>
  <LinksUpToDate>false</LinksUpToDate>
  <CharactersWithSpaces>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2015-03-30T08:45:00Z</dcterms:created>
  <dcterms:modified xsi:type="dcterms:W3CDTF">2015-03-30T08:45:00Z</dcterms:modified>
</cp:coreProperties>
</file>